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24F" w:rsidRDefault="004D4DDD">
      <w:r>
        <w:rPr>
          <w:rStyle w:val="Strong"/>
          <w:i/>
          <w:iCs/>
        </w:rPr>
        <w:t>Pravilnik o provedbi mjere M09 “Uspostava proizvođačkih grupa i organizacija” iz Programa ruralnog razvoja Republike Hrvatske za razdoblje 2014. – 2020. (</w:t>
      </w:r>
      <w:hyperlink r:id="rId4" w:tgtFrame="_blank" w:history="1">
        <w:r>
          <w:rPr>
            <w:rStyle w:val="Hyperlink"/>
            <w:b/>
            <w:bCs/>
            <w:i/>
            <w:iCs/>
          </w:rPr>
          <w:t>NN 81/16</w:t>
        </w:r>
      </w:hyperlink>
      <w:r>
        <w:rPr>
          <w:rStyle w:val="Strong"/>
          <w:i/>
          <w:iCs/>
        </w:rPr>
        <w:t>,</w:t>
      </w:r>
      <w:hyperlink r:id="rId5" w:tgtFrame="_blank" w:history="1">
        <w:r>
          <w:rPr>
            <w:rStyle w:val="Hyperlink"/>
            <w:b/>
            <w:bCs/>
            <w:i/>
            <w:iCs/>
          </w:rPr>
          <w:t xml:space="preserve"> 6/17</w:t>
        </w:r>
      </w:hyperlink>
      <w:r>
        <w:rPr>
          <w:rStyle w:val="Strong"/>
          <w:i/>
          <w:iCs/>
        </w:rPr>
        <w:t>)</w:t>
      </w:r>
      <w:bookmarkStart w:id="0" w:name="_GoBack"/>
      <w:bookmarkEnd w:id="0"/>
    </w:p>
    <w:sectPr w:rsidR="00BA4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34"/>
    <w:rsid w:val="004D4DDD"/>
    <w:rsid w:val="00627234"/>
    <w:rsid w:val="00BA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FCDB0-6195-43F7-96FB-374DD009D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D4DD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D4D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arodne-novine.nn.hr/clanci/sluzbeni/full/2017_01_6_197.html" TargetMode="External"/><Relationship Id="rId4" Type="http://schemas.openxmlformats.org/officeDocument/2006/relationships/hyperlink" Target="http://narodne-novine.nn.hr/clanci/sluzbeni/2016_09_81_182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>APPRRR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Pajač</dc:creator>
  <cp:keywords/>
  <dc:description/>
  <cp:lastModifiedBy>Martina Pajač</cp:lastModifiedBy>
  <cp:revision>2</cp:revision>
  <dcterms:created xsi:type="dcterms:W3CDTF">2018-07-31T07:14:00Z</dcterms:created>
  <dcterms:modified xsi:type="dcterms:W3CDTF">2018-07-31T07:15:00Z</dcterms:modified>
</cp:coreProperties>
</file>